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D8F" w:rsidRPr="00F30D8F" w:rsidRDefault="00F30D8F" w:rsidP="001E0AEA">
      <w:pPr>
        <w:jc w:val="center"/>
        <w:rPr>
          <w:rFonts w:ascii="Segoe UI" w:hAnsi="Segoe UI" w:cs="Segoe UI"/>
          <w:b/>
          <w:color w:val="C00000"/>
          <w:sz w:val="30"/>
        </w:rPr>
      </w:pPr>
      <w:r w:rsidRPr="0038374B">
        <w:rPr>
          <w:b/>
          <w:noProof/>
          <w:color w:val="FF0000"/>
          <w:sz w:val="76"/>
        </w:rPr>
        <mc:AlternateContent>
          <mc:Choice Requires="wps">
            <w:drawing>
              <wp:anchor distT="0" distB="0" distL="114300" distR="114300" simplePos="0" relativeHeight="251659264" behindDoc="1" locked="0" layoutInCell="1" allowOverlap="1">
                <wp:simplePos x="0" y="0"/>
                <wp:positionH relativeFrom="margin">
                  <wp:posOffset>21566</wp:posOffset>
                </wp:positionH>
                <wp:positionV relativeFrom="paragraph">
                  <wp:posOffset>-127240</wp:posOffset>
                </wp:positionV>
                <wp:extent cx="10126872" cy="7099540"/>
                <wp:effectExtent l="0" t="0" r="27305" b="25400"/>
                <wp:wrapNone/>
                <wp:docPr id="1" name="Rounded Rectangle 1"/>
                <wp:cNvGraphicFramePr/>
                <a:graphic xmlns:a="http://schemas.openxmlformats.org/drawingml/2006/main">
                  <a:graphicData uri="http://schemas.microsoft.com/office/word/2010/wordprocessingShape">
                    <wps:wsp>
                      <wps:cNvSpPr/>
                      <wps:spPr>
                        <a:xfrm>
                          <a:off x="0" y="0"/>
                          <a:ext cx="10126872" cy="7099540"/>
                        </a:xfrm>
                        <a:prstGeom prst="roundRect">
                          <a:avLst>
                            <a:gd name="adj" fmla="val 6589"/>
                          </a:avLst>
                        </a:prstGeom>
                      </wps:spPr>
                      <wps:style>
                        <a:lnRef idx="2">
                          <a:schemeClr val="accent2"/>
                        </a:lnRef>
                        <a:fillRef idx="1">
                          <a:schemeClr val="lt1"/>
                        </a:fillRef>
                        <a:effectRef idx="0">
                          <a:schemeClr val="accent2"/>
                        </a:effectRef>
                        <a:fontRef idx="minor">
                          <a:schemeClr val="dk1"/>
                        </a:fontRef>
                      </wps:style>
                      <wps:txbx>
                        <w:txbxContent>
                          <w:p w:rsidR="00B227A9" w:rsidRPr="00F30D8F" w:rsidRDefault="00B227A9" w:rsidP="00B227A9">
                            <w:pPr>
                              <w:jc w:val="center"/>
                              <w:rPr>
                                <w:color w:val="0070C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1.7pt;margin-top:-10pt;width:797.4pt;height:55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3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" fillcolor="white [3201]" strokecolor="#ed7d31 [3205]" strokeweight="1pt">
                <v:stroke joinstyle="miter"/>
                <v:textbox>
                  <w:txbxContent>
                    <w:p w:rsidR="00B227A9" w:rsidRPr="00F30D8F" w:rsidRDefault="00B227A9" w:rsidP="00B227A9">
                      <w:pPr>
                        <w:jc w:val="center"/>
                        <w:rPr>
                          <w:color w:val="0070C0"/>
                          <w:sz w:val="18"/>
                        </w:rPr>
                      </w:pPr>
                    </w:p>
                  </w:txbxContent>
                </v:textbox>
                <w10:wrap anchorx="margin"/>
              </v:roundrect>
            </w:pict>
          </mc:Fallback>
        </mc:AlternateContent>
      </w:r>
      <w:r w:rsidRPr="0038374B">
        <w:rPr>
          <w:rFonts w:ascii="Segoe UI" w:hAnsi="Segoe UI" w:cs="Segoe UI"/>
          <w:b/>
          <w:color w:val="FF0000"/>
          <w:sz w:val="64"/>
        </w:rPr>
        <w:t>NHỮNG LỜI RĂN DẠY ĐỐI VỚI NGƯỜI TU ĐẠO</w:t>
      </w:r>
    </w:p>
    <w:p w:rsidR="00F30D8F" w:rsidRPr="00846972" w:rsidRDefault="00846972" w:rsidP="00D93AD4">
      <w:pPr>
        <w:spacing w:after="0"/>
        <w:ind w:left="720" w:right="450" w:hanging="441"/>
        <w:jc w:val="both"/>
        <w:rPr>
          <w:rFonts w:ascii="Segoe UI" w:hAnsi="Segoe UI" w:cs="Segoe UI"/>
          <w:b/>
          <w:color w:val="0070C0"/>
          <w:sz w:val="38"/>
        </w:rPr>
      </w:pPr>
      <w:r>
        <w:rPr>
          <w:rFonts w:ascii="Segoe UI" w:hAnsi="Segoe UI" w:cs="Segoe UI"/>
          <w:b/>
          <w:color w:val="C00000"/>
          <w:sz w:val="38"/>
        </w:rPr>
        <w:t xml:space="preserve">1. </w:t>
      </w:r>
      <w:r w:rsidR="00F30D8F" w:rsidRPr="00846972">
        <w:rPr>
          <w:rFonts w:ascii="Segoe UI" w:hAnsi="Segoe UI" w:cs="Segoe UI"/>
          <w:b/>
          <w:color w:val="C00000"/>
          <w:sz w:val="38"/>
        </w:rPr>
        <w:t xml:space="preserve">Khắt khe với chính mình, </w:t>
      </w:r>
      <w:r w:rsidR="00F30D8F" w:rsidRPr="00846972">
        <w:rPr>
          <w:rFonts w:ascii="Segoe UI" w:hAnsi="Segoe UI" w:cs="Segoe UI"/>
          <w:b/>
          <w:color w:val="0070C0"/>
          <w:sz w:val="38"/>
        </w:rPr>
        <w:t>bao dung đối xử hòa dịu, vị tha với mọi người. Không đố kỵ, không ích kỷ. Không nói lỗi người.</w:t>
      </w:r>
    </w:p>
    <w:p w:rsidR="00F30D8F" w:rsidRPr="00846972" w:rsidRDefault="00846972" w:rsidP="00D93AD4">
      <w:pPr>
        <w:spacing w:after="0"/>
        <w:ind w:left="720" w:right="450" w:hanging="441"/>
        <w:jc w:val="both"/>
        <w:rPr>
          <w:rFonts w:ascii="Segoe UI" w:hAnsi="Segoe UI" w:cs="Segoe UI"/>
          <w:b/>
          <w:color w:val="0070C0"/>
          <w:sz w:val="38"/>
        </w:rPr>
      </w:pPr>
      <w:r w:rsidRPr="00846972">
        <w:rPr>
          <w:rFonts w:ascii="Segoe UI" w:hAnsi="Segoe UI" w:cs="Segoe UI"/>
          <w:b/>
          <w:color w:val="C00000"/>
          <w:sz w:val="38"/>
        </w:rPr>
        <w:t>2.</w:t>
      </w:r>
      <w:r>
        <w:rPr>
          <w:rFonts w:ascii="Segoe UI" w:hAnsi="Segoe UI" w:cs="Segoe UI"/>
          <w:b/>
          <w:color w:val="0070C0"/>
          <w:sz w:val="38"/>
        </w:rPr>
        <w:t xml:space="preserve"> </w:t>
      </w:r>
      <w:r w:rsidR="00F30D8F" w:rsidRPr="00846972">
        <w:rPr>
          <w:rFonts w:ascii="Segoe UI" w:hAnsi="Segoe UI" w:cs="Segoe UI"/>
          <w:b/>
          <w:color w:val="0070C0"/>
          <w:sz w:val="38"/>
        </w:rPr>
        <w:t>Phải luôn có tâm cung kính, thật thà, khiêm cung. Lời nói phải hòa nhã, nhẹ nhàng, luôn nói lời từ ái. Đi, đứng, nằm, ngồi, phải có oai nghi, tế hạnh.</w:t>
      </w:r>
    </w:p>
    <w:p w:rsidR="00F30D8F" w:rsidRPr="00846972" w:rsidRDefault="00846972" w:rsidP="00D93AD4">
      <w:pPr>
        <w:spacing w:after="0"/>
        <w:ind w:left="720" w:right="450" w:hanging="441"/>
        <w:jc w:val="both"/>
        <w:rPr>
          <w:rFonts w:ascii="Segoe UI" w:hAnsi="Segoe UI" w:cs="Segoe UI"/>
          <w:b/>
          <w:color w:val="0070C0"/>
          <w:sz w:val="38"/>
        </w:rPr>
      </w:pPr>
      <w:r w:rsidRPr="00846972">
        <w:rPr>
          <w:rFonts w:ascii="Segoe UI" w:hAnsi="Segoe UI" w:cs="Segoe UI"/>
          <w:b/>
          <w:color w:val="C00000"/>
          <w:sz w:val="38"/>
        </w:rPr>
        <w:t xml:space="preserve">3. </w:t>
      </w:r>
      <w:r w:rsidR="00F30D8F" w:rsidRPr="00846972">
        <w:rPr>
          <w:rFonts w:ascii="Segoe UI" w:hAnsi="Segoe UI" w:cs="Segoe UI"/>
          <w:b/>
          <w:color w:val="0070C0"/>
          <w:sz w:val="38"/>
        </w:rPr>
        <w:t>Hành vi phải thiện, lời nói phải thiện, ý niệm phải thiện thì tâm địa mới tương ưng với lục độ Ba la mật của Bồ Tát.</w:t>
      </w:r>
    </w:p>
    <w:p w:rsidR="00F30D8F" w:rsidRPr="00846972" w:rsidRDefault="00846972" w:rsidP="00D93AD4">
      <w:pPr>
        <w:spacing w:after="0"/>
        <w:ind w:left="720" w:right="450" w:hanging="441"/>
        <w:jc w:val="both"/>
        <w:rPr>
          <w:rFonts w:ascii="Segoe UI" w:hAnsi="Segoe UI" w:cs="Segoe UI"/>
          <w:b/>
          <w:color w:val="0070C0"/>
          <w:sz w:val="38"/>
        </w:rPr>
      </w:pPr>
      <w:r w:rsidRPr="00846972">
        <w:rPr>
          <w:rFonts w:ascii="Segoe UI" w:hAnsi="Segoe UI" w:cs="Segoe UI"/>
          <w:b/>
          <w:color w:val="C00000"/>
          <w:sz w:val="38"/>
        </w:rPr>
        <w:t xml:space="preserve">4. </w:t>
      </w:r>
      <w:r w:rsidR="00F30D8F" w:rsidRPr="00846972">
        <w:rPr>
          <w:rFonts w:ascii="Segoe UI" w:hAnsi="Segoe UI" w:cs="Segoe UI"/>
          <w:b/>
          <w:color w:val="0070C0"/>
          <w:sz w:val="38"/>
        </w:rPr>
        <w:t>Phải “Thiểu dục tri túc”, phải tinh tấn tu đạo. Luôn luôn hoan hỷ, tán thán, tươi cười với tất cả mọi người.</w:t>
      </w:r>
    </w:p>
    <w:p w:rsidR="00F30D8F" w:rsidRPr="00846972" w:rsidRDefault="00846972" w:rsidP="00D93AD4">
      <w:pPr>
        <w:spacing w:after="0"/>
        <w:ind w:left="720" w:right="450" w:hanging="441"/>
        <w:jc w:val="both"/>
        <w:rPr>
          <w:rFonts w:ascii="Segoe UI" w:hAnsi="Segoe UI" w:cs="Segoe UI"/>
          <w:b/>
          <w:color w:val="C00000"/>
          <w:sz w:val="38"/>
        </w:rPr>
      </w:pPr>
      <w:r>
        <w:rPr>
          <w:rFonts w:ascii="Segoe UI" w:hAnsi="Segoe UI" w:cs="Segoe UI"/>
          <w:b/>
          <w:color w:val="C00000"/>
          <w:sz w:val="38"/>
        </w:rPr>
        <w:t xml:space="preserve">5. </w:t>
      </w:r>
      <w:r w:rsidR="00F30D8F" w:rsidRPr="00846972">
        <w:rPr>
          <w:rFonts w:ascii="Segoe UI" w:hAnsi="Segoe UI" w:cs="Segoe UI"/>
          <w:b/>
          <w:color w:val="C00000"/>
          <w:sz w:val="38"/>
        </w:rPr>
        <w:t>“Lấy Giới làm thầy, lấy Khổ làm thầy”, lấy Kinh Vô Lượng Thọ làm thầy.</w:t>
      </w:r>
    </w:p>
    <w:p w:rsidR="00F30D8F" w:rsidRPr="00846972" w:rsidRDefault="00846972" w:rsidP="00D93AD4">
      <w:pPr>
        <w:spacing w:after="0"/>
        <w:ind w:left="720" w:right="450" w:hanging="441"/>
        <w:jc w:val="both"/>
        <w:rPr>
          <w:rFonts w:ascii="Segoe UI" w:hAnsi="Segoe UI" w:cs="Segoe UI"/>
          <w:b/>
          <w:color w:val="0070C0"/>
          <w:sz w:val="38"/>
        </w:rPr>
      </w:pPr>
      <w:r w:rsidRPr="00846972">
        <w:rPr>
          <w:rFonts w:ascii="Segoe UI" w:hAnsi="Segoe UI" w:cs="Segoe UI"/>
          <w:b/>
          <w:color w:val="C00000"/>
          <w:sz w:val="38"/>
        </w:rPr>
        <w:t xml:space="preserve">6. </w:t>
      </w:r>
      <w:r w:rsidR="00F30D8F" w:rsidRPr="00846972">
        <w:rPr>
          <w:rFonts w:ascii="Segoe UI" w:hAnsi="Segoe UI" w:cs="Segoe UI"/>
          <w:b/>
          <w:color w:val="0070C0"/>
          <w:sz w:val="38"/>
        </w:rPr>
        <w:t>Buông: “Tự tư, tự lợi, danh văn, lợi dưỡng, ngũ dục, lục trần, tài, sắc, danh, thực, thùy, tham, sân, si, mạn, nghi” thì tâm sẽ thanh tịnh.</w:t>
      </w:r>
    </w:p>
    <w:p w:rsidR="00F30D8F" w:rsidRPr="00846972" w:rsidRDefault="00846972" w:rsidP="00D93AD4">
      <w:pPr>
        <w:spacing w:after="0"/>
        <w:ind w:left="720" w:right="450" w:hanging="441"/>
        <w:jc w:val="both"/>
        <w:rPr>
          <w:rFonts w:ascii="Segoe UI" w:hAnsi="Segoe UI" w:cs="Segoe UI"/>
          <w:b/>
          <w:color w:val="0070C0"/>
          <w:sz w:val="38"/>
        </w:rPr>
      </w:pPr>
      <w:r w:rsidRPr="00846972">
        <w:rPr>
          <w:rFonts w:ascii="Segoe UI" w:hAnsi="Segoe UI" w:cs="Segoe UI"/>
          <w:b/>
          <w:color w:val="C00000"/>
          <w:sz w:val="38"/>
        </w:rPr>
        <w:t xml:space="preserve">7. </w:t>
      </w:r>
      <w:r w:rsidR="00F30D8F" w:rsidRPr="00846972">
        <w:rPr>
          <w:rFonts w:ascii="Segoe UI" w:hAnsi="Segoe UI" w:cs="Segoe UI"/>
          <w:b/>
          <w:color w:val="0070C0"/>
          <w:sz w:val="38"/>
        </w:rPr>
        <w:t>“Vạn ác dâm đứng đầu, vạn thiện hiếu trước tiên”.</w:t>
      </w:r>
    </w:p>
    <w:p w:rsidR="00F30D8F" w:rsidRPr="00846972" w:rsidRDefault="00846972" w:rsidP="00D93AD4">
      <w:pPr>
        <w:spacing w:after="0"/>
        <w:ind w:left="720" w:right="450" w:hanging="441"/>
        <w:jc w:val="both"/>
        <w:rPr>
          <w:rFonts w:ascii="Segoe UI" w:hAnsi="Segoe UI" w:cs="Segoe UI"/>
          <w:b/>
          <w:color w:val="0070C0"/>
          <w:sz w:val="38"/>
        </w:rPr>
      </w:pPr>
      <w:r w:rsidRPr="00846972">
        <w:rPr>
          <w:rFonts w:ascii="Segoe UI" w:hAnsi="Segoe UI" w:cs="Segoe UI"/>
          <w:b/>
          <w:color w:val="C00000"/>
          <w:sz w:val="38"/>
        </w:rPr>
        <w:t xml:space="preserve">8. </w:t>
      </w:r>
      <w:r w:rsidR="00F30D8F" w:rsidRPr="00846972">
        <w:rPr>
          <w:rFonts w:ascii="Segoe UI" w:hAnsi="Segoe UI" w:cs="Segoe UI"/>
          <w:b/>
          <w:color w:val="0070C0"/>
          <w:sz w:val="38"/>
        </w:rPr>
        <w:t>“Phàm làm việc gì phải nghĩ đến hậu quả của nó”.</w:t>
      </w:r>
    </w:p>
    <w:p w:rsidR="00F30D8F" w:rsidRPr="00846972" w:rsidRDefault="00846972" w:rsidP="00D93AD4">
      <w:pPr>
        <w:spacing w:after="0"/>
        <w:ind w:left="720" w:right="450" w:hanging="441"/>
        <w:jc w:val="both"/>
        <w:rPr>
          <w:rFonts w:ascii="Segoe UI" w:hAnsi="Segoe UI" w:cs="Segoe UI"/>
          <w:b/>
          <w:color w:val="0070C0"/>
          <w:sz w:val="38"/>
        </w:rPr>
      </w:pPr>
      <w:r w:rsidRPr="00846972">
        <w:rPr>
          <w:rFonts w:ascii="Segoe UI" w:hAnsi="Segoe UI" w:cs="Segoe UI"/>
          <w:b/>
          <w:color w:val="C00000"/>
          <w:sz w:val="38"/>
        </w:rPr>
        <w:t xml:space="preserve">9. </w:t>
      </w:r>
      <w:r w:rsidR="00F30D8F" w:rsidRPr="00846972">
        <w:rPr>
          <w:rFonts w:ascii="Segoe UI" w:hAnsi="Segoe UI" w:cs="Segoe UI"/>
          <w:b/>
          <w:color w:val="0070C0"/>
          <w:sz w:val="38"/>
        </w:rPr>
        <w:t>Buông xả vạn duyên, phát Bồ đề tâm, dùng Tín - Hạnh - Nguyện, nhất hướng chuyên niệm vạn đức hồng danh A Di Đà Phật cầu vãng sanh Tây</w:t>
      </w:r>
      <w:bookmarkStart w:id="0" w:name="_GoBack"/>
      <w:bookmarkEnd w:id="0"/>
      <w:r w:rsidR="00F30D8F" w:rsidRPr="00846972">
        <w:rPr>
          <w:rFonts w:ascii="Segoe UI" w:hAnsi="Segoe UI" w:cs="Segoe UI"/>
          <w:b/>
          <w:color w:val="0070C0"/>
          <w:sz w:val="38"/>
        </w:rPr>
        <w:t xml:space="preserve"> Phương Cực Lạc Quốc.</w:t>
      </w:r>
    </w:p>
    <w:p w:rsidR="00F30D8F" w:rsidRPr="00846972" w:rsidRDefault="00846972" w:rsidP="00D93AD4">
      <w:pPr>
        <w:spacing w:after="0"/>
        <w:ind w:left="90" w:right="450"/>
        <w:jc w:val="both"/>
        <w:rPr>
          <w:rFonts w:ascii="Segoe UI" w:hAnsi="Segoe UI" w:cs="Segoe UI"/>
          <w:b/>
          <w:color w:val="C00000"/>
          <w:sz w:val="38"/>
        </w:rPr>
      </w:pPr>
      <w:r>
        <w:rPr>
          <w:rFonts w:ascii="Segoe UI" w:hAnsi="Segoe UI" w:cs="Segoe UI"/>
          <w:b/>
          <w:color w:val="C00000"/>
          <w:sz w:val="38"/>
        </w:rPr>
        <w:t xml:space="preserve">10. </w:t>
      </w:r>
      <w:r w:rsidR="00F30D8F" w:rsidRPr="00846972">
        <w:rPr>
          <w:rFonts w:ascii="Segoe UI" w:hAnsi="Segoe UI" w:cs="Segoe UI"/>
          <w:b/>
          <w:color w:val="C00000"/>
          <w:sz w:val="38"/>
        </w:rPr>
        <w:t>Đem tất cả ý niệm đều đổi thành A Di Đà Phật.</w:t>
      </w:r>
    </w:p>
    <w:p w:rsidR="00C625DF" w:rsidRPr="0038374B" w:rsidRDefault="00232F45" w:rsidP="001E0AEA">
      <w:pPr>
        <w:pStyle w:val="ListParagraph"/>
        <w:ind w:left="0"/>
        <w:jc w:val="center"/>
        <w:rPr>
          <w:rFonts w:ascii="Segoe UI" w:hAnsi="Segoe UI" w:cs="Segoe UI"/>
          <w:b/>
          <w:color w:val="FF0000"/>
          <w:sz w:val="82"/>
        </w:rPr>
      </w:pPr>
      <w:r>
        <w:rPr>
          <w:rFonts w:ascii="Segoe UI" w:hAnsi="Segoe UI" w:cs="Segoe UI"/>
          <w:b/>
          <w:noProof/>
          <w:color w:val="C00000"/>
          <w:sz w:val="38"/>
        </w:rPr>
        <w:drawing>
          <wp:anchor distT="0" distB="0" distL="114300" distR="114300" simplePos="0" relativeHeight="251662336" behindDoc="0" locked="0" layoutInCell="1" allowOverlap="1" wp14:anchorId="125636BA" wp14:editId="107E4BCC">
            <wp:simplePos x="0" y="0"/>
            <wp:positionH relativeFrom="column">
              <wp:posOffset>253365</wp:posOffset>
            </wp:positionH>
            <wp:positionV relativeFrom="paragraph">
              <wp:posOffset>76835</wp:posOffset>
            </wp:positionV>
            <wp:extent cx="926465" cy="528025"/>
            <wp:effectExtent l="0" t="0" r="6985" b="5715"/>
            <wp:wrapNone/>
            <wp:docPr id="3" name="Picture 3" descr="Lotus-Flower 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tus-Flower t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6465" cy="528025"/>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hAnsi="Segoe UI" w:cs="Segoe UI"/>
          <w:b/>
          <w:noProof/>
          <w:color w:val="C00000"/>
          <w:sz w:val="38"/>
        </w:rPr>
        <w:drawing>
          <wp:anchor distT="0" distB="0" distL="114300" distR="114300" simplePos="0" relativeHeight="251660288" behindDoc="0" locked="0" layoutInCell="1" allowOverlap="1">
            <wp:simplePos x="0" y="0"/>
            <wp:positionH relativeFrom="column">
              <wp:posOffset>9057640</wp:posOffset>
            </wp:positionH>
            <wp:positionV relativeFrom="paragraph">
              <wp:posOffset>76835</wp:posOffset>
            </wp:positionV>
            <wp:extent cx="926465" cy="528025"/>
            <wp:effectExtent l="0" t="0" r="6985" b="5715"/>
            <wp:wrapNone/>
            <wp:docPr id="2" name="Picture 2" descr="Lotus-Flower 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tus-Flower t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6465" cy="528025"/>
                    </a:xfrm>
                    <a:prstGeom prst="rect">
                      <a:avLst/>
                    </a:prstGeom>
                    <a:noFill/>
                  </pic:spPr>
                </pic:pic>
              </a:graphicData>
            </a:graphic>
            <wp14:sizeRelH relativeFrom="page">
              <wp14:pctWidth>0</wp14:pctWidth>
            </wp14:sizeRelH>
            <wp14:sizeRelV relativeFrom="page">
              <wp14:pctHeight>0</wp14:pctHeight>
            </wp14:sizeRelV>
          </wp:anchor>
        </w:drawing>
      </w:r>
      <w:r w:rsidR="00F30D8F" w:rsidRPr="0038374B">
        <w:rPr>
          <w:rFonts w:ascii="Segoe UI" w:hAnsi="Segoe UI" w:cs="Segoe UI"/>
          <w:b/>
          <w:color w:val="FF0000"/>
          <w:sz w:val="82"/>
        </w:rPr>
        <w:t>A DI ĐÀ PHẬT</w:t>
      </w:r>
    </w:p>
    <w:sectPr w:rsidR="00C625DF" w:rsidRPr="0038374B" w:rsidSect="0038374B">
      <w:pgSz w:w="16834" w:h="11909" w:orient="landscape"/>
      <w:pgMar w:top="540" w:right="274" w:bottom="270" w:left="360" w:header="720" w:footer="720" w:gutter="0"/>
      <w:cols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3133"/>
    <w:multiLevelType w:val="hybridMultilevel"/>
    <w:tmpl w:val="3078BC90"/>
    <w:lvl w:ilvl="0" w:tplc="664A93FC">
      <w:start w:val="1"/>
      <w:numFmt w:val="decimal"/>
      <w:lvlText w:val="%1."/>
      <w:lvlJc w:val="left"/>
      <w:pPr>
        <w:ind w:left="360" w:hanging="360"/>
      </w:pPr>
      <w:rPr>
        <w:rFonts w:ascii="Segoe UI" w:eastAsiaTheme="minorHAnsi" w:hAnsi="Segoe UI" w:cs="Segoe UI"/>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14674C"/>
    <w:multiLevelType w:val="hybridMultilevel"/>
    <w:tmpl w:val="3AF09316"/>
    <w:lvl w:ilvl="0" w:tplc="2E107B00">
      <w:start w:val="1"/>
      <w:numFmt w:val="decimalZero"/>
      <w:lvlText w:val="%1."/>
      <w:lvlJc w:val="left"/>
      <w:pPr>
        <w:ind w:left="360" w:hanging="360"/>
      </w:pPr>
      <w:rPr>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1D"/>
    <w:rsid w:val="00110869"/>
    <w:rsid w:val="001E0AEA"/>
    <w:rsid w:val="00232F45"/>
    <w:rsid w:val="00340693"/>
    <w:rsid w:val="0038374B"/>
    <w:rsid w:val="003B6BF8"/>
    <w:rsid w:val="00692B1D"/>
    <w:rsid w:val="00846972"/>
    <w:rsid w:val="00A076DF"/>
    <w:rsid w:val="00A9684B"/>
    <w:rsid w:val="00B227A9"/>
    <w:rsid w:val="00C625DF"/>
    <w:rsid w:val="00D51BF1"/>
    <w:rsid w:val="00D93AD4"/>
    <w:rsid w:val="00D97B67"/>
    <w:rsid w:val="00E02B98"/>
    <w:rsid w:val="00EE442F"/>
    <w:rsid w:val="00F3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2B5E"/>
  <w15:chartTrackingRefBased/>
  <w15:docId w15:val="{9CF9D740-74B7-4EB8-B493-09DF7888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12</cp:revision>
  <dcterms:created xsi:type="dcterms:W3CDTF">2018-12-08T11:24:00Z</dcterms:created>
  <dcterms:modified xsi:type="dcterms:W3CDTF">2018-12-09T01:19:00Z</dcterms:modified>
</cp:coreProperties>
</file>